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DA" w:rsidRDefault="00041FDF" w:rsidP="0071671C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«Геометрия» пәнінің мазмұнын ұйымдастыру</w:t>
      </w:r>
    </w:p>
    <w:p w:rsidR="00041FDF" w:rsidRDefault="00041FDF" w:rsidP="0071671C">
      <w:pPr>
        <w:jc w:val="center"/>
        <w:rPr>
          <w:lang w:val="kk-KZ"/>
        </w:rPr>
      </w:pPr>
      <w:r w:rsidRPr="00041FDF">
        <w:rPr>
          <w:lang w:val="kk-KZ"/>
        </w:rPr>
        <w:t>7-сынып – аптасына 2 сағат,</w:t>
      </w:r>
    </w:p>
    <w:p w:rsidR="00041FDF" w:rsidRDefault="00041FDF" w:rsidP="0071671C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041FDF">
        <w:rPr>
          <w:lang w:val="kk-KZ"/>
        </w:rPr>
        <w:t>оқу жылында – 68 сағат;</w:t>
      </w:r>
    </w:p>
    <w:p w:rsidR="0071671C" w:rsidRDefault="0071671C">
      <w:pPr>
        <w:rPr>
          <w:rFonts w:ascii="Times New Roman" w:hAnsi="Times New Roman"/>
          <w:sz w:val="28"/>
          <w:szCs w:val="28"/>
          <w:lang w:val="kk-KZ"/>
        </w:rPr>
      </w:pP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Жаңартылған білім мазмұны бойынша білім беруді ұйымдастырудың ерекшеліктері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5, 7-сыныптарда жаңартылған білім мазмұны бойынша оқу процесін ұйымдастыру ерекшеліктері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Негізгі орта білім беру деңгейінде «Математика», «Алгебра», «Геометрия» пәндерін оқытудың мақсаты - пән мазмұнын сапалы игеруді қамтамасыз ету, оқушылардың функционалдық сауаттылығын қалыптастыру, сыни тұрғыдан ойлауды дамыту, ғылыми-жаратылыстану пәндерін игеруге қажетті математикалық білім мен дағдылардың негіздерін игеру, оқу пәні материалдары негізінде оқушылардың интеллектуалдық деңгейін дамыту.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Оқу пәнін оқытудың мақсатына сәйкес келесі міндеттер анықталған: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«Сандар», «Алгебра», «Геометрия», «Статистика және ықтималдықтар теориясы», «Математикалық модельдеу және анализ» бөлімдері бойынша математикалық білім, білік және дағдыларын қалыптастыру мен дамытуға жағдай жасау;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әртүрлі мәнмәтіндідегі есептерді шешуде математикалық тілді және негізгі математикалық заңдарды қолдануға, санды қатынастар мен кеңістіктік формаларды оқып білуге мүмкіндік беру;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оқуға және болашақ таңдаған мамандығы бойынша білімін жалғастыруға қажетті физика, химия, биология және басқа да теориялық облыстарда зерттеулер мен есептерді шешу үшін және практикалық іс-әрекеттерінде математикалық әдістерді қолданудың қарапайым дағдыларын қалыптастыру;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практикалық есептерді шешуде, алынған нәтижелерді бағалау мен анықтылығын орнатуда лайықты математикалық әдістерді таңдап алу үшін логикалық және сыни тұрғыдан ойлауын, шығармашылық қабілеттерін дамыту;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коммуникативтік дағдыларын, оның ішінде, ақпаратты дұрыс және сауатты түрде беру, сонымен қатар әртүрлі ақпарат көздерінен, басылымдар мен электрондық құралдардан алынған ақпаратты қолдану қабілетін дамыту;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және топта жұмыс істеуде қажетті тәуелсіздік, жауапкершілік, бастамашылдық, табандылық, шыдамдылық пен толеранттылық сияқты тұлғалық қасиеттерді дамыту;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математиканың даму тарихымен, математикалық ұғымдардың пайда болу тарихымен таныстыру; </w:t>
      </w:r>
    </w:p>
    <w:p w:rsidR="0071671C" w:rsidRPr="0008695F" w:rsidRDefault="0071671C" w:rsidP="0071671C">
      <w:pPr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математиканы оқыту процесінде ақпараттық-коммуникациялық технологияларды қолдану дағдыларын дамыту.</w:t>
      </w:r>
    </w:p>
    <w:p w:rsidR="0071671C" w:rsidRDefault="0071671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041FDF" w:rsidRDefault="00041FDF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2424"/>
        <w:gridCol w:w="4377"/>
        <w:gridCol w:w="1099"/>
      </w:tblGrid>
      <w:tr w:rsidR="00041FDF" w:rsidRPr="00A56C0D" w:rsidTr="00041FDF">
        <w:tc>
          <w:tcPr>
            <w:tcW w:w="195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Ұзақ мерзімді жоспар бөлімі</w:t>
            </w: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Ұзақ мерзімді жоспар бөлімінің мазмұны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Оқыту мақсаттары</w:t>
            </w:r>
          </w:p>
        </w:tc>
        <w:tc>
          <w:tcPr>
            <w:tcW w:w="1099" w:type="dxa"/>
          </w:tcPr>
          <w:p w:rsidR="00041FDF" w:rsidRPr="00041FDF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</w:p>
        </w:tc>
      </w:tr>
      <w:tr w:rsidR="00041FDF" w:rsidRPr="00A56C0D" w:rsidTr="00041FDF">
        <w:tc>
          <w:tcPr>
            <w:tcW w:w="8755" w:type="dxa"/>
            <w:gridSpan w:val="3"/>
          </w:tcPr>
          <w:p w:rsidR="00041FDF" w:rsidRPr="004C796B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1-тоқсан</w:t>
            </w:r>
          </w:p>
        </w:tc>
        <w:tc>
          <w:tcPr>
            <w:tcW w:w="1099" w:type="dxa"/>
          </w:tcPr>
          <w:p w:rsidR="00041FDF" w:rsidRPr="00041FDF" w:rsidRDefault="00E76D56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16</w:t>
            </w:r>
          </w:p>
        </w:tc>
      </w:tr>
      <w:tr w:rsidR="00041FDF" w:rsidRPr="0063683A" w:rsidTr="00041FDF">
        <w:tc>
          <w:tcPr>
            <w:tcW w:w="1954" w:type="dxa"/>
            <w:vMerge w:val="restart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Геометрияның алғашқы мәліметтері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(12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Геометрияның негізгі ұғымдары. Аксиома. Теорема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pStyle w:val="a3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7.1.1.1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планиметрияның  негізгі фигураларын білу: нүкте, түзу;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7.1.1.5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кесінді, сәуле, бұрыш, үшбұрыш, жарты жазықтық анықтамаларын білу;</w:t>
            </w:r>
          </w:p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нүктелер  мен түзулердің тиістілік  аксиомаларын  білу және қолдану;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аксиоманың  теоремадан айырмашылығын түсіну: теореманың шарты мен қорытындысын ажырату;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нүктелердің түзу мен  жазықтықта орналасу аксиомаларын білу және қолдану (реттік аксиомасы);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7.1.1.6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кесінділер мен бұрыштарды өлшеу аксиомаларын білу және қолдану;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7.1.1.8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кесінділер мен бұрыштарды  салу аксиомаларын білу және қолдану;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берілген үшбұрышқа тең үшбұрыштың бар болуы аксиомасын білу;</w:t>
            </w:r>
          </w:p>
          <w:p w:rsidR="00041FDF" w:rsidRPr="004F67AF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түзулердің параллельдік  аксиомасын білу;</w:t>
            </w:r>
          </w:p>
        </w:tc>
        <w:tc>
          <w:tcPr>
            <w:tcW w:w="1099" w:type="dxa"/>
          </w:tcPr>
          <w:p w:rsidR="00041FDF" w:rsidRPr="00041FDF" w:rsidRDefault="00041FDF" w:rsidP="00041FDF">
            <w:pPr>
              <w:pStyle w:val="a3"/>
              <w:tabs>
                <w:tab w:val="left" w:pos="2268"/>
              </w:tabs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041FDF" w:rsidRPr="00631E89" w:rsidTr="00041FDF">
        <w:tc>
          <w:tcPr>
            <w:tcW w:w="1954" w:type="dxa"/>
            <w:vMerge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Фи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гуралар теңдігі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7.1.1.7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тең фигуралардың анықтамасы мен қасиеттерін білу және қолдану;</w:t>
            </w:r>
          </w:p>
        </w:tc>
        <w:tc>
          <w:tcPr>
            <w:tcW w:w="1099" w:type="dxa"/>
          </w:tcPr>
          <w:p w:rsidR="00041FDF" w:rsidRPr="00041FDF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</w:t>
            </w:r>
          </w:p>
        </w:tc>
      </w:tr>
      <w:tr w:rsidR="00041FDF" w:rsidRPr="00631E89" w:rsidTr="00041FDF">
        <w:tc>
          <w:tcPr>
            <w:tcW w:w="1954" w:type="dxa"/>
            <w:vMerge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Теореманы дәлелдеу әдістері: тура дәлелдеу және «</w:t>
            </w:r>
            <w:r w:rsidRPr="00A56C0D">
              <w:rPr>
                <w:rFonts w:ascii="Times New Roman" w:hAnsi="Times New Roman"/>
                <w:sz w:val="24"/>
                <w:lang w:val="kk-KZ" w:eastAsia="en-GB"/>
              </w:rPr>
              <w:t>кері жору» әдісі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7.1.1.4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теоремаларды дәлелдеу әдістерін білу: тура дәлелдеу және  «кері жору» әдістері</w:t>
            </w:r>
          </w:p>
        </w:tc>
        <w:tc>
          <w:tcPr>
            <w:tcW w:w="1099" w:type="dxa"/>
          </w:tcPr>
          <w:p w:rsidR="00041FDF" w:rsidRPr="00041FDF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041FDF" w:rsidRPr="00DA670F" w:rsidTr="00041FDF">
        <w:tc>
          <w:tcPr>
            <w:tcW w:w="1954" w:type="dxa"/>
            <w:vMerge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Сыбайлас және вертикаль бұрыштар, олардың қасиеттері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7.1.1.9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 xml:space="preserve">сыбайлас және вертикаль бұрыштардың анықтамаларын білу; </w:t>
            </w:r>
          </w:p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7.1.1.10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сыбайлас және вертикаль бұрыштардың қасиеттерін дәлелдеу және  қолдану;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7.1.1.32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перпендикуляр ұғымын біледі;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</w:p>
        </w:tc>
        <w:tc>
          <w:tcPr>
            <w:tcW w:w="1099" w:type="dxa"/>
          </w:tcPr>
          <w:p w:rsidR="00041FDF" w:rsidRPr="00041FDF" w:rsidRDefault="00041FDF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3</w:t>
            </w:r>
          </w:p>
        </w:tc>
      </w:tr>
      <w:tr w:rsidR="00041FDF" w:rsidRPr="00A56C0D" w:rsidTr="00041FDF">
        <w:tc>
          <w:tcPr>
            <w:tcW w:w="195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Үшбұрыштар </w:t>
            </w:r>
            <w:r w:rsidR="00E76D56">
              <w:rPr>
                <w:rFonts w:ascii="Times New Roman" w:hAnsi="Times New Roman"/>
                <w:b/>
                <w:sz w:val="24"/>
                <w:szCs w:val="24"/>
              </w:rPr>
              <w:t xml:space="preserve">(19 </w:t>
            </w:r>
            <w:r w:rsidR="00E76D56"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 w:rsidR="00E76D5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 және оның түрлері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үшбұрыштардың түрлерін ажырату;</w:t>
            </w:r>
          </w:p>
        </w:tc>
        <w:tc>
          <w:tcPr>
            <w:tcW w:w="1099" w:type="dxa"/>
          </w:tcPr>
          <w:p w:rsidR="00041FDF" w:rsidRPr="00041FDF" w:rsidRDefault="00F06AB0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3</w:t>
            </w:r>
          </w:p>
        </w:tc>
      </w:tr>
      <w:tr w:rsidR="00E76D56" w:rsidRPr="00DA670F" w:rsidTr="00EF13D6">
        <w:tc>
          <w:tcPr>
            <w:tcW w:w="8755" w:type="dxa"/>
            <w:gridSpan w:val="3"/>
          </w:tcPr>
          <w:p w:rsidR="00E76D56" w:rsidRPr="00A56C0D" w:rsidRDefault="00DD0A03" w:rsidP="00EF13D6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 тоқсандық жыинтық жұмыс</w:t>
            </w:r>
          </w:p>
        </w:tc>
        <w:tc>
          <w:tcPr>
            <w:tcW w:w="1099" w:type="dxa"/>
          </w:tcPr>
          <w:p w:rsidR="00E76D56" w:rsidRPr="00041FDF" w:rsidRDefault="00E76D56" w:rsidP="00EF13D6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</w:t>
            </w:r>
          </w:p>
        </w:tc>
      </w:tr>
      <w:tr w:rsidR="00E76D56" w:rsidRPr="00F06AB0" w:rsidTr="00EF13D6">
        <w:tc>
          <w:tcPr>
            <w:tcW w:w="8755" w:type="dxa"/>
            <w:gridSpan w:val="3"/>
          </w:tcPr>
          <w:p w:rsidR="00E76D56" w:rsidRPr="00F06AB0" w:rsidRDefault="00E76D56" w:rsidP="00EF13D6">
            <w:pPr>
              <w:tabs>
                <w:tab w:val="left" w:pos="2268"/>
              </w:tabs>
              <w:spacing w:line="240" w:lineRule="auto"/>
              <w:ind w:left="20" w:hanging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F06AB0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2-тоқсан</w:t>
            </w:r>
          </w:p>
        </w:tc>
        <w:tc>
          <w:tcPr>
            <w:tcW w:w="1099" w:type="dxa"/>
          </w:tcPr>
          <w:p w:rsidR="00E76D56" w:rsidRPr="00F06AB0" w:rsidRDefault="00E76D56" w:rsidP="00EF13D6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16</w:t>
            </w:r>
          </w:p>
        </w:tc>
      </w:tr>
      <w:tr w:rsidR="00E76D56" w:rsidRPr="00631E89" w:rsidTr="00041FDF">
        <w:tc>
          <w:tcPr>
            <w:tcW w:w="1954" w:type="dxa"/>
            <w:vMerge w:val="restart"/>
          </w:tcPr>
          <w:p w:rsidR="00E76D56" w:rsidRPr="00A56C0D" w:rsidRDefault="00E76D56" w:rsidP="00E76D56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Үшбұрыштар </w:t>
            </w:r>
          </w:p>
        </w:tc>
        <w:tc>
          <w:tcPr>
            <w:tcW w:w="2424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Үшбұрыштың биссектрисы, медианасы, биіктігі және орта сызығы</w:t>
            </w:r>
          </w:p>
        </w:tc>
        <w:tc>
          <w:tcPr>
            <w:tcW w:w="4377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7.1.1.14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теңқабырғалы, теңбүйірлі, тікбұрышты үшбұрыштардың элементтерін білу;</w:t>
            </w:r>
          </w:p>
          <w:p w:rsidR="00E76D56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 xml:space="preserve">үшбұрыштың медианасы, биссектрисасы,   биіктігі, орта перпендикуляры,  орта сызығы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lastRenderedPageBreak/>
              <w:t>анықтамаларын білу және оларды салу;</w:t>
            </w:r>
          </w:p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7.1.1.15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сүйір бұрышты, доғал бұрышты және тікбұрышты үшбұрыштардың биіктіктерінің орналасуын салыстыру;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ab/>
            </w:r>
          </w:p>
        </w:tc>
        <w:tc>
          <w:tcPr>
            <w:tcW w:w="1099" w:type="dxa"/>
          </w:tcPr>
          <w:p w:rsidR="00E76D56" w:rsidRPr="00041FDF" w:rsidRDefault="00E76D56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lastRenderedPageBreak/>
              <w:t>3</w:t>
            </w:r>
          </w:p>
        </w:tc>
      </w:tr>
      <w:tr w:rsidR="00E76D56" w:rsidRPr="00631E89" w:rsidTr="00041FDF">
        <w:tc>
          <w:tcPr>
            <w:tcW w:w="1954" w:type="dxa"/>
            <w:vMerge/>
          </w:tcPr>
          <w:p w:rsidR="00E76D56" w:rsidRPr="00A56C0D" w:rsidRDefault="00E76D56" w:rsidP="00F06AB0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Үшбұрыштар теңдігінің белгілері</w:t>
            </w:r>
          </w:p>
        </w:tc>
        <w:tc>
          <w:tcPr>
            <w:tcW w:w="4377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7.1.1.21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үшбұрыштар теңдігінің белгілерін білу және дәлелдеу;</w:t>
            </w:r>
          </w:p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7.1.1.22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B67DF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1099" w:type="dxa"/>
          </w:tcPr>
          <w:p w:rsidR="00E76D56" w:rsidRPr="00041FDF" w:rsidRDefault="00E76D56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 w:eastAsia="en-GB"/>
              </w:rPr>
              <w:t>5</w:t>
            </w:r>
          </w:p>
        </w:tc>
      </w:tr>
      <w:tr w:rsidR="00E76D56" w:rsidRPr="00631E89" w:rsidTr="00041FDF">
        <w:tc>
          <w:tcPr>
            <w:tcW w:w="1954" w:type="dxa"/>
            <w:vMerge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Теңбүйірлі үшбұрыш, оның қасиеттері және белгілері</w:t>
            </w:r>
          </w:p>
        </w:tc>
        <w:tc>
          <w:tcPr>
            <w:tcW w:w="4377" w:type="dxa"/>
          </w:tcPr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7.1.1.23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теңбүйірлі үшбұрыштың белгілері мен қасиеттерін қолдану;</w:t>
            </w:r>
          </w:p>
          <w:p w:rsidR="00E76D56" w:rsidRPr="00A56C0D" w:rsidRDefault="00E76D56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7.1.1.24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B67DFD">
              <w:rPr>
                <w:rFonts w:ascii="Times New Roman" w:hAnsi="Times New Roman"/>
                <w:color w:val="000000"/>
                <w:sz w:val="24"/>
                <w:lang w:val="kk-KZ"/>
              </w:rPr>
              <w:t>теңқабырғалы үшбұрыштың қасиеттерін есептер шығаруда қолдану</w:t>
            </w:r>
            <w:r w:rsidRPr="00A56C0D">
              <w:rPr>
                <w:color w:val="000000"/>
                <w:lang w:val="kk-KZ"/>
              </w:rPr>
              <w:t>;</w:t>
            </w:r>
          </w:p>
        </w:tc>
        <w:tc>
          <w:tcPr>
            <w:tcW w:w="1099" w:type="dxa"/>
          </w:tcPr>
          <w:p w:rsidR="00E76D56" w:rsidRPr="00041FDF" w:rsidRDefault="00E76D56" w:rsidP="00041FDF">
            <w:pPr>
              <w:tabs>
                <w:tab w:val="left" w:pos="2268"/>
              </w:tabs>
              <w:spacing w:line="240" w:lineRule="auto"/>
              <w:ind w:left="20" w:firstLine="14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 w:eastAsia="en-GB"/>
              </w:rPr>
              <w:t>6</w:t>
            </w:r>
          </w:p>
        </w:tc>
      </w:tr>
      <w:tr w:rsidR="00041FDF" w:rsidRPr="00631E89" w:rsidTr="00041FDF">
        <w:tc>
          <w:tcPr>
            <w:tcW w:w="1954" w:type="dxa"/>
          </w:tcPr>
          <w:p w:rsidR="00041FDF" w:rsidRPr="00A56C0D" w:rsidRDefault="00D35C7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1FDF" w:rsidRPr="00A56C0D">
              <w:rPr>
                <w:rFonts w:ascii="Times New Roman" w:hAnsi="Times New Roman"/>
                <w:sz w:val="24"/>
                <w:lang w:val="kk-KZ"/>
              </w:rPr>
              <w:t>Түзулердің өзара орналасуы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041FDF" w:rsidRPr="00A56C0D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</w:tc>
        <w:tc>
          <w:tcPr>
            <w:tcW w:w="2424" w:type="dxa"/>
          </w:tcPr>
          <w:p w:rsidR="00041FDF" w:rsidRPr="00A56C0D" w:rsidRDefault="00041FDF" w:rsidP="00D35C74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sz w:val="24"/>
                <w:lang w:val="kk-KZ" w:eastAsia="en-GB"/>
              </w:rPr>
              <w:t>Параллель түзулер, олардың белгілері және қасиеттері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екі түзуді қиюшымен қиғанда пайда болған бұрыштарды танып білу;</w:t>
            </w:r>
          </w:p>
          <w:p w:rsidR="00041FDF" w:rsidRPr="006C5548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99" w:type="dxa"/>
          </w:tcPr>
          <w:p w:rsidR="00041FDF" w:rsidRPr="00041FDF" w:rsidRDefault="00D35C7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  <w:tr w:rsidR="00D35C74" w:rsidRPr="00DA670F" w:rsidTr="00D510BA">
        <w:tc>
          <w:tcPr>
            <w:tcW w:w="8755" w:type="dxa"/>
            <w:gridSpan w:val="3"/>
          </w:tcPr>
          <w:p w:rsidR="00D35C74" w:rsidRPr="00A56C0D" w:rsidRDefault="00DD0A03" w:rsidP="00DD0A03">
            <w:pPr>
              <w:tabs>
                <w:tab w:val="left" w:pos="2268"/>
                <w:tab w:val="left" w:pos="2816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1099" w:type="dxa"/>
          </w:tcPr>
          <w:p w:rsidR="00D35C74" w:rsidRPr="00041FDF" w:rsidRDefault="00D35C74" w:rsidP="00D510BA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D35C74" w:rsidRPr="00F06AB0" w:rsidTr="00D510BA">
        <w:tc>
          <w:tcPr>
            <w:tcW w:w="8755" w:type="dxa"/>
            <w:gridSpan w:val="3"/>
          </w:tcPr>
          <w:p w:rsidR="00D35C74" w:rsidRPr="00F06AB0" w:rsidRDefault="00D35C74" w:rsidP="00D510BA">
            <w:pPr>
              <w:tabs>
                <w:tab w:val="left" w:pos="2268"/>
              </w:tabs>
              <w:spacing w:line="240" w:lineRule="auto"/>
              <w:ind w:left="20" w:hanging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3</w:t>
            </w:r>
            <w:r w:rsidRPr="00F06AB0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-тоқсан</w:t>
            </w:r>
          </w:p>
        </w:tc>
        <w:tc>
          <w:tcPr>
            <w:tcW w:w="1099" w:type="dxa"/>
          </w:tcPr>
          <w:p w:rsidR="00D35C74" w:rsidRPr="00F06AB0" w:rsidRDefault="00D35C74" w:rsidP="00D510BA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20</w:t>
            </w:r>
          </w:p>
        </w:tc>
      </w:tr>
      <w:tr w:rsidR="00D35C74" w:rsidRPr="00631E89" w:rsidTr="00041FDF">
        <w:tc>
          <w:tcPr>
            <w:tcW w:w="1954" w:type="dxa"/>
          </w:tcPr>
          <w:p w:rsidR="00D35C74" w:rsidRPr="00A56C0D" w:rsidRDefault="00D35C7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Түзулердің өзара орналасуы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(18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</w:tc>
        <w:tc>
          <w:tcPr>
            <w:tcW w:w="2424" w:type="dxa"/>
          </w:tcPr>
          <w:p w:rsidR="00D35C74" w:rsidRPr="00A56C0D" w:rsidRDefault="00D35C7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sz w:val="24"/>
                <w:lang w:val="kk-KZ" w:eastAsia="en-GB"/>
              </w:rPr>
              <w:t>Параллель түзулер, олардың белгілері және қасиеттері</w:t>
            </w:r>
          </w:p>
        </w:tc>
        <w:tc>
          <w:tcPr>
            <w:tcW w:w="4377" w:type="dxa"/>
          </w:tcPr>
          <w:p w:rsidR="00D35C74" w:rsidRPr="00A56C0D" w:rsidRDefault="00D35C74" w:rsidP="00D35C74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екі түзуді қиюшымен қиғанда пайда болған бұрыштарды танып білу;</w:t>
            </w:r>
          </w:p>
          <w:p w:rsidR="00D35C74" w:rsidRPr="00A56C0D" w:rsidRDefault="00D35C74" w:rsidP="00D35C74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7.1.2.4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түзулердің параллельдік белгілерін дәлелдеу;</w:t>
            </w:r>
          </w:p>
          <w:p w:rsidR="00D35C74" w:rsidRPr="00A56C0D" w:rsidRDefault="00D35C74" w:rsidP="00D35C74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7.1.2.5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түзулердің параллельдік белгілерін есептер шығаруда қолдану;</w:t>
            </w:r>
          </w:p>
          <w:p w:rsidR="00D35C74" w:rsidRPr="00A56C0D" w:rsidRDefault="00D35C74" w:rsidP="00D35C74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7.1.2.6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параллель түзулердің қасиеттерін дәлелдеу;</w:t>
            </w:r>
          </w:p>
          <w:p w:rsidR="00D35C74" w:rsidRPr="00A56C0D" w:rsidRDefault="00D35C74" w:rsidP="00D35C74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7.1.2.7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параллель түзулердің қасиеттерін есептер шығаруда қолдану;</w:t>
            </w:r>
          </w:p>
        </w:tc>
        <w:tc>
          <w:tcPr>
            <w:tcW w:w="1099" w:type="dxa"/>
          </w:tcPr>
          <w:p w:rsidR="00D35C74" w:rsidRPr="00041FDF" w:rsidRDefault="00D35C7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contextualSpacing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4</w:t>
            </w:r>
          </w:p>
        </w:tc>
      </w:tr>
      <w:tr w:rsidR="00041FDF" w:rsidRPr="00631E89" w:rsidTr="00041FDF">
        <w:tc>
          <w:tcPr>
            <w:tcW w:w="1954" w:type="dxa"/>
            <w:vMerge w:val="restart"/>
          </w:tcPr>
          <w:p w:rsidR="00041FDF" w:rsidRPr="006C5548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2D51A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 бұрыштарының қосындысы. Үшбұрыштың сыртқы бұрышы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7.1.1.16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үшбұрыштың ішкі бұрыштарының қосындысы туралы теорема мен оның салдарларын дәлелдеу;</w:t>
            </w:r>
          </w:p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7.1.1.17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үшбұрыштың ішкі бұрыштарының қосындысы туралы теорема мен оның салдарларын есептер шығаруда қолдану;</w:t>
            </w:r>
          </w:p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7.1.1.18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үшбұрыштың сыртқы бұрышының анықтамасын білу және үшбұрыштың сыртқы бұрышы туралы теореманы дәлелдеу;</w:t>
            </w:r>
          </w:p>
          <w:p w:rsidR="00041FDF" w:rsidRPr="00DA670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7.1.1.19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үшбұрыштың сыртқы бұрышы туралы теореманы қолдану;</w:t>
            </w:r>
          </w:p>
        </w:tc>
        <w:tc>
          <w:tcPr>
            <w:tcW w:w="1099" w:type="dxa"/>
          </w:tcPr>
          <w:p w:rsidR="00041FDF" w:rsidRPr="00041FDF" w:rsidRDefault="00D35C74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4</w:t>
            </w:r>
          </w:p>
        </w:tc>
      </w:tr>
      <w:tr w:rsidR="00041FDF" w:rsidRPr="00631E89" w:rsidTr="00041FDF">
        <w:tc>
          <w:tcPr>
            <w:tcW w:w="1954" w:type="dxa"/>
            <w:vMerge/>
          </w:tcPr>
          <w:p w:rsidR="00041FDF" w:rsidRPr="00DA670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 теңсіздігі</w:t>
            </w:r>
          </w:p>
        </w:tc>
        <w:tc>
          <w:tcPr>
            <w:tcW w:w="4377" w:type="dxa"/>
          </w:tcPr>
          <w:p w:rsidR="00041FD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7.1.1.20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үшбұрыштың бұрыштары мен қабырғалары арасындағы қатысты білу және есептер шығаруда қолдану;</w:t>
            </w:r>
          </w:p>
          <w:p w:rsidR="00041FDF" w:rsidRPr="00DA670F" w:rsidRDefault="00041FDF" w:rsidP="00041FDF">
            <w:pPr>
              <w:pStyle w:val="1"/>
              <w:tabs>
                <w:tab w:val="left" w:pos="2268"/>
              </w:tabs>
              <w:spacing w:after="0" w:line="240" w:lineRule="auto"/>
              <w:ind w:left="20" w:hanging="2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szCs w:val="24"/>
                <w:lang w:val="kk-KZ"/>
              </w:rPr>
              <w:t>үшбұрыш теңсіздігін білу және қолдану;</w:t>
            </w:r>
          </w:p>
        </w:tc>
        <w:tc>
          <w:tcPr>
            <w:tcW w:w="1099" w:type="dxa"/>
          </w:tcPr>
          <w:p w:rsidR="00041FDF" w:rsidRPr="00041FDF" w:rsidRDefault="00D35C74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041FDF" w:rsidRPr="00A56C0D" w:rsidTr="00041FDF">
        <w:tc>
          <w:tcPr>
            <w:tcW w:w="1954" w:type="dxa"/>
            <w:vMerge/>
          </w:tcPr>
          <w:p w:rsidR="00041FDF" w:rsidRPr="00DA670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041FDF" w:rsidRPr="002D51AF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Тікбұрышты үшбұрыштардың теңдігінің белгілері. Тікбұрышты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lastRenderedPageBreak/>
              <w:t>үшбұрыштың қасиеттері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lastRenderedPageBreak/>
              <w:t>7.1.1.25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тікбұрышты үшбұрыштар теңдігінің белгілерін дәлелдеу;</w:t>
            </w:r>
          </w:p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7.1.1.26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тікбұрышты үшбұрыштар теңдігінің белгілерін есептер шығаруда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lastRenderedPageBreak/>
              <w:t>қолдану;</w:t>
            </w:r>
          </w:p>
          <w:p w:rsidR="00041FDF" w:rsidRPr="00A56C0D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7.1.1.27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тікбұрышты үшбұрыштың қасиеттерін қолдану;</w:t>
            </w:r>
          </w:p>
        </w:tc>
        <w:tc>
          <w:tcPr>
            <w:tcW w:w="1099" w:type="dxa"/>
          </w:tcPr>
          <w:p w:rsidR="00041FDF" w:rsidRPr="00041FDF" w:rsidRDefault="00D35C74" w:rsidP="00041FDF">
            <w:pPr>
              <w:tabs>
                <w:tab w:val="left" w:pos="2268"/>
              </w:tabs>
              <w:spacing w:line="240" w:lineRule="auto"/>
              <w:ind w:left="20" w:firstLine="14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lastRenderedPageBreak/>
              <w:t>3</w:t>
            </w:r>
          </w:p>
        </w:tc>
      </w:tr>
      <w:tr w:rsidR="00041FDF" w:rsidRPr="00631E89" w:rsidTr="00041FDF">
        <w:tc>
          <w:tcPr>
            <w:tcW w:w="1954" w:type="dxa"/>
            <w:vMerge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2424" w:type="dxa"/>
          </w:tcPr>
          <w:p w:rsidR="00041FDF" w:rsidRPr="00A56C0D" w:rsidRDefault="00041FDF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Перпендикуляр түзулер. Перпендикуляр, көлбеу және оның проекциясы</w:t>
            </w:r>
          </w:p>
        </w:tc>
        <w:tc>
          <w:tcPr>
            <w:tcW w:w="4377" w:type="dxa"/>
          </w:tcPr>
          <w:p w:rsidR="00041FDF" w:rsidRPr="00A56C0D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7.1.2.8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п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ерпендикуляр,  көлбеу және көлбеудің  проекциясы ұғымдарын меңгеру;</w:t>
            </w:r>
          </w:p>
          <w:p w:rsidR="00041FDF" w:rsidRPr="00A56C0D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7.1.2.9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нүктеден түзуге түсірілген перпендикулярдың біреу ғана болуы туралы теореманы дәлелдеу және қолдану;</w:t>
            </w:r>
          </w:p>
          <w:p w:rsidR="00041FDF" w:rsidRPr="006C5548" w:rsidRDefault="00041FDF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7.1.2.10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 w:eastAsia="en-GB"/>
              </w:rPr>
              <w:t>перпендикуляр түзулердің қасиеттерін білу және қолдану;</w:t>
            </w:r>
          </w:p>
        </w:tc>
        <w:tc>
          <w:tcPr>
            <w:tcW w:w="1099" w:type="dxa"/>
          </w:tcPr>
          <w:p w:rsidR="00041FDF" w:rsidRPr="00041FDF" w:rsidRDefault="00D35C7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434724" w:rsidRPr="00631E89" w:rsidTr="00041FDF">
        <w:tc>
          <w:tcPr>
            <w:tcW w:w="1954" w:type="dxa"/>
          </w:tcPr>
          <w:p w:rsidR="00434724" w:rsidRPr="00A56C0D" w:rsidRDefault="00434724" w:rsidP="002706D3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Шеңбер. Геометриялық салулар 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24" w:type="dxa"/>
          </w:tcPr>
          <w:p w:rsidR="00434724" w:rsidRPr="00A56C0D" w:rsidRDefault="00434724" w:rsidP="002706D3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Шеңбер, дөңгелек, олардың элементтері мен бөліктері. Центрлік бұрыш</w:t>
            </w:r>
          </w:p>
        </w:tc>
        <w:tc>
          <w:tcPr>
            <w:tcW w:w="4377" w:type="dxa"/>
          </w:tcPr>
          <w:p w:rsidR="00434724" w:rsidRDefault="00434724" w:rsidP="00434724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7.1.1.31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нүктелердің геометриялық орнының анықтамасын білу;</w:t>
            </w:r>
          </w:p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99" w:type="dxa"/>
          </w:tcPr>
          <w:p w:rsidR="00434724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434724" w:rsidRPr="00DA670F" w:rsidTr="00D510BA">
        <w:tc>
          <w:tcPr>
            <w:tcW w:w="8755" w:type="dxa"/>
            <w:gridSpan w:val="3"/>
          </w:tcPr>
          <w:p w:rsidR="00434724" w:rsidRPr="00DA670F" w:rsidRDefault="00DD0A03" w:rsidP="00D510BA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1099" w:type="dxa"/>
          </w:tcPr>
          <w:p w:rsidR="00434724" w:rsidRPr="00041FDF" w:rsidRDefault="00434724" w:rsidP="00D510BA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2</w:t>
            </w:r>
          </w:p>
        </w:tc>
      </w:tr>
      <w:tr w:rsidR="00434724" w:rsidRPr="00434724" w:rsidTr="00041FDF">
        <w:tc>
          <w:tcPr>
            <w:tcW w:w="8755" w:type="dxa"/>
            <w:gridSpan w:val="3"/>
          </w:tcPr>
          <w:p w:rsidR="00434724" w:rsidRPr="00434724" w:rsidRDefault="00434724" w:rsidP="00434724">
            <w:pPr>
              <w:tabs>
                <w:tab w:val="left" w:pos="2268"/>
              </w:tabs>
              <w:spacing w:line="240" w:lineRule="auto"/>
              <w:ind w:left="20" w:hanging="20"/>
              <w:jc w:val="center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r w:rsidRPr="00434724">
              <w:rPr>
                <w:rFonts w:ascii="Times New Roman" w:eastAsia="Calibri" w:hAnsi="Times New Roman"/>
                <w:b/>
                <w:sz w:val="24"/>
                <w:lang w:val="kk-KZ"/>
              </w:rPr>
              <w:t>4-тоқсан</w:t>
            </w:r>
          </w:p>
        </w:tc>
        <w:tc>
          <w:tcPr>
            <w:tcW w:w="1099" w:type="dxa"/>
          </w:tcPr>
          <w:p w:rsidR="00434724" w:rsidRPr="00434724" w:rsidRDefault="001A7F4B" w:rsidP="00434724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16</w:t>
            </w:r>
          </w:p>
        </w:tc>
      </w:tr>
      <w:tr w:rsidR="00434724" w:rsidRPr="00631E89" w:rsidTr="00041FDF">
        <w:tc>
          <w:tcPr>
            <w:tcW w:w="1954" w:type="dxa"/>
            <w:vMerge w:val="restart"/>
          </w:tcPr>
          <w:p w:rsidR="00434724" w:rsidRPr="00A56C0D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Шеңбер. Геометриялық салулар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(15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424" w:type="dxa"/>
          </w:tcPr>
          <w:p w:rsidR="00434724" w:rsidRPr="00A56C0D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Шеңбер, дөңгелек, олардың элементтері мен бөліктері. Центрлік бұрыш</w:t>
            </w:r>
          </w:p>
        </w:tc>
        <w:tc>
          <w:tcPr>
            <w:tcW w:w="4377" w:type="dxa"/>
          </w:tcPr>
          <w:p w:rsidR="00434724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 w:eastAsia="en-GB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7.1.1.31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 w:eastAsia="en-GB"/>
              </w:rPr>
              <w:t>нүктелердің геометриялық орнының анықтамасын білу;</w:t>
            </w:r>
          </w:p>
          <w:p w:rsidR="00434724" w:rsidRPr="00A56C0D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7.1.1.28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шеңбер мен дөңгелектің және олардың элементтерінің (центр, радиус, диаметр, хорда)  анықтамаларын білу;  </w:t>
            </w:r>
          </w:p>
          <w:p w:rsidR="00434724" w:rsidRPr="00A56C0D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7.1.1.29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центрлік бұрыштың анықтамасы мен қасиеттерін білу және қолдану;</w:t>
            </w:r>
          </w:p>
          <w:p w:rsidR="00434724" w:rsidRPr="004C796B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7.1.1.30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шеңбер диаметрі мен хордасының перпендикулярлығы туралы теоремаларды дәлелдеу және қолдану;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tabs>
                <w:tab w:val="left" w:pos="2268"/>
              </w:tabs>
              <w:spacing w:line="240" w:lineRule="auto"/>
              <w:ind w:left="20" w:firstLine="14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434724" w:rsidRPr="00631E89" w:rsidTr="00041FDF">
        <w:tc>
          <w:tcPr>
            <w:tcW w:w="1954" w:type="dxa"/>
            <w:vMerge/>
          </w:tcPr>
          <w:p w:rsidR="00434724" w:rsidRPr="00DA670F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434724" w:rsidRPr="00A56C0D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Түзу мен шеңбердің өзара орналасуы. Екі шеңбердің өзара орналасуы</w:t>
            </w:r>
          </w:p>
        </w:tc>
        <w:tc>
          <w:tcPr>
            <w:tcW w:w="4377" w:type="dxa"/>
          </w:tcPr>
          <w:p w:rsidR="00434724" w:rsidRPr="006C5548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7.1.2.12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түзу мен шеңбердің, екі шеңбердің өзара орналасу жағдайларын талдау;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434724" w:rsidRPr="00631E89" w:rsidTr="00041FDF">
        <w:tc>
          <w:tcPr>
            <w:tcW w:w="1954" w:type="dxa"/>
            <w:vMerge/>
          </w:tcPr>
          <w:p w:rsidR="00434724" w:rsidRPr="006C5548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434724" w:rsidRPr="002D51AF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Шеңберге жүргізілген жанама. Шеңберге жүргізілген жанамалардың қасиеттері</w:t>
            </w:r>
          </w:p>
        </w:tc>
        <w:tc>
          <w:tcPr>
            <w:tcW w:w="4377" w:type="dxa"/>
          </w:tcPr>
          <w:p w:rsidR="00434724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7.1.2.11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шеңберге жүргізілген жанама мен қиюшының анықтамаларын білу;</w:t>
            </w:r>
          </w:p>
          <w:p w:rsidR="00434724" w:rsidRPr="006C5548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7.1.2.13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color w:val="000000"/>
                <w:sz w:val="24"/>
                <w:lang w:val="kk-KZ"/>
              </w:rPr>
              <w:t>есептер шығаруда шеңбер жанамасының қасиеттерін білу және қолдану;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434724" w:rsidRPr="00631E89" w:rsidTr="00041FDF">
        <w:tc>
          <w:tcPr>
            <w:tcW w:w="1954" w:type="dxa"/>
            <w:vMerge/>
          </w:tcPr>
          <w:p w:rsidR="00434724" w:rsidRPr="006C5548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434724" w:rsidRPr="002D51AF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Үшбұрышқа іштей және сырттай сызылған шеңберлер</w:t>
            </w:r>
          </w:p>
        </w:tc>
        <w:tc>
          <w:tcPr>
            <w:tcW w:w="4377" w:type="dxa"/>
          </w:tcPr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7.1.2.14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үшбұрышқа іштей және сырттай сызылған шеңберлердің анықтамаларын білу;</w:t>
            </w:r>
          </w:p>
          <w:p w:rsidR="00434724" w:rsidRPr="006C5548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7.1.2.15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үшбұрышқа  сырттай және іштей сызылған шеңберлердің центрлерінің орналасуын түсіндіру;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434724" w:rsidRPr="00631E89" w:rsidTr="00041FDF">
        <w:tc>
          <w:tcPr>
            <w:tcW w:w="1954" w:type="dxa"/>
            <w:vMerge/>
          </w:tcPr>
          <w:p w:rsidR="00434724" w:rsidRPr="006C5548" w:rsidRDefault="00434724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2424" w:type="dxa"/>
          </w:tcPr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Салу есептері</w:t>
            </w:r>
          </w:p>
        </w:tc>
        <w:tc>
          <w:tcPr>
            <w:tcW w:w="4377" w:type="dxa"/>
          </w:tcPr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7.1.2.16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берілген бұрышқа тең бұрыш салу, бұрыштың биссектрисасын салу, кесіндіні қақ бөлу;</w:t>
            </w:r>
          </w:p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>7.1.2.17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кесіндінің орта перпендикулярын және берілген түзуге перпендикуляр түзу салу; </w:t>
            </w:r>
          </w:p>
          <w:p w:rsidR="00434724" w:rsidRPr="00A56C0D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  <w:lang w:val="kk-KZ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lastRenderedPageBreak/>
              <w:t>7.1.2.18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- </w:t>
            </w:r>
            <w:r w:rsidRPr="00A56C0D">
              <w:rPr>
                <w:rFonts w:ascii="Times New Roman" w:hAnsi="Times New Roman"/>
                <w:sz w:val="24"/>
                <w:lang w:val="kk-KZ"/>
              </w:rPr>
              <w:t>берілген элементтері бойынша үшбұрыш салу;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shd w:val="clear" w:color="auto" w:fill="FFFFFF"/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>4</w:t>
            </w:r>
          </w:p>
        </w:tc>
      </w:tr>
      <w:tr w:rsidR="00434724" w:rsidRPr="00A56C0D" w:rsidTr="00041FDF">
        <w:tc>
          <w:tcPr>
            <w:tcW w:w="8755" w:type="dxa"/>
            <w:gridSpan w:val="3"/>
          </w:tcPr>
          <w:p w:rsidR="00434724" w:rsidRPr="00A56C0D" w:rsidRDefault="00DD0A03" w:rsidP="00041FDF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1099" w:type="dxa"/>
          </w:tcPr>
          <w:p w:rsidR="00434724" w:rsidRPr="00041FDF" w:rsidRDefault="00434724" w:rsidP="00041FDF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434724" w:rsidRPr="00A56C0D" w:rsidTr="00041FDF">
        <w:tc>
          <w:tcPr>
            <w:tcW w:w="8755" w:type="dxa"/>
            <w:gridSpan w:val="3"/>
          </w:tcPr>
          <w:p w:rsidR="00434724" w:rsidRPr="00A56C0D" w:rsidRDefault="00434724" w:rsidP="000A5E11">
            <w:pPr>
              <w:tabs>
                <w:tab w:val="left" w:pos="2268"/>
              </w:tabs>
              <w:spacing w:line="240" w:lineRule="auto"/>
              <w:ind w:left="20" w:hanging="20"/>
              <w:rPr>
                <w:rFonts w:ascii="Times New Roman" w:hAnsi="Times New Roman"/>
                <w:sz w:val="24"/>
              </w:rPr>
            </w:pPr>
            <w:r w:rsidRPr="00A56C0D">
              <w:rPr>
                <w:rFonts w:ascii="Times New Roman" w:hAnsi="Times New Roman"/>
                <w:sz w:val="24"/>
                <w:lang w:val="kk-KZ"/>
              </w:rPr>
              <w:t xml:space="preserve">7-сыныптағы геометрия курсын қайталау </w:t>
            </w:r>
          </w:p>
        </w:tc>
        <w:tc>
          <w:tcPr>
            <w:tcW w:w="1099" w:type="dxa"/>
          </w:tcPr>
          <w:p w:rsidR="00434724" w:rsidRPr="00041FDF" w:rsidRDefault="00434724" w:rsidP="000A5E11">
            <w:pPr>
              <w:tabs>
                <w:tab w:val="left" w:pos="2268"/>
              </w:tabs>
              <w:spacing w:line="240" w:lineRule="auto"/>
              <w:ind w:left="20" w:firstLine="1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</w:tbl>
    <w:p w:rsidR="00041FDF" w:rsidRDefault="00041FDF">
      <w:pPr>
        <w:rPr>
          <w:rFonts w:ascii="Times New Roman" w:hAnsi="Times New Roman"/>
          <w:sz w:val="28"/>
          <w:szCs w:val="28"/>
          <w:lang w:val="kk-KZ"/>
        </w:rPr>
      </w:pPr>
    </w:p>
    <w:p w:rsidR="00041FDF" w:rsidRPr="00041FDF" w:rsidRDefault="00041FDF">
      <w:pPr>
        <w:rPr>
          <w:lang w:val="kk-KZ"/>
        </w:rPr>
      </w:pPr>
    </w:p>
    <w:sectPr w:rsidR="00041FDF" w:rsidRPr="00041FDF" w:rsidSect="00AC7E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DF"/>
    <w:rsid w:val="00041FDF"/>
    <w:rsid w:val="001A7F4B"/>
    <w:rsid w:val="00434724"/>
    <w:rsid w:val="0071671C"/>
    <w:rsid w:val="00AC7E81"/>
    <w:rsid w:val="00D35C74"/>
    <w:rsid w:val="00DD0A03"/>
    <w:rsid w:val="00E76D56"/>
    <w:rsid w:val="00F04ADA"/>
    <w:rsid w:val="00F0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qFormat/>
    <w:rsid w:val="00041FDF"/>
    <w:pPr>
      <w:spacing w:after="200"/>
      <w:ind w:left="720" w:firstLine="0"/>
      <w:contextualSpacing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ListParagraphChar">
    <w:name w:val="List Paragraph Char"/>
    <w:link w:val="1"/>
    <w:locked/>
    <w:rsid w:val="00041FDF"/>
    <w:rPr>
      <w:rFonts w:ascii="Calibri" w:eastAsia="Calibri" w:hAnsi="Calibri" w:cs="Times New Roman"/>
      <w:sz w:val="20"/>
      <w:szCs w:val="20"/>
      <w:lang w:val="en-GB"/>
    </w:rPr>
  </w:style>
  <w:style w:type="paragraph" w:styleId="a3">
    <w:name w:val="No Spacing"/>
    <w:basedOn w:val="a"/>
    <w:uiPriority w:val="1"/>
    <w:qFormat/>
    <w:rsid w:val="00041FDF"/>
    <w:pPr>
      <w:shd w:val="clear" w:color="auto" w:fill="FFFFFF"/>
      <w:spacing w:line="240" w:lineRule="auto"/>
      <w:ind w:firstLine="510"/>
      <w:jc w:val="both"/>
    </w:pPr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qFormat/>
    <w:rsid w:val="00041FDF"/>
    <w:pPr>
      <w:spacing w:after="200"/>
      <w:ind w:left="720" w:firstLine="0"/>
      <w:contextualSpacing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ListParagraphChar">
    <w:name w:val="List Paragraph Char"/>
    <w:link w:val="1"/>
    <w:locked/>
    <w:rsid w:val="00041FDF"/>
    <w:rPr>
      <w:rFonts w:ascii="Calibri" w:eastAsia="Calibri" w:hAnsi="Calibri" w:cs="Times New Roman"/>
      <w:sz w:val="20"/>
      <w:szCs w:val="20"/>
      <w:lang w:val="en-GB"/>
    </w:rPr>
  </w:style>
  <w:style w:type="paragraph" w:styleId="a3">
    <w:name w:val="No Spacing"/>
    <w:basedOn w:val="a"/>
    <w:uiPriority w:val="1"/>
    <w:qFormat/>
    <w:rsid w:val="00041FDF"/>
    <w:pPr>
      <w:shd w:val="clear" w:color="auto" w:fill="FFFFFF"/>
      <w:spacing w:line="240" w:lineRule="auto"/>
      <w:ind w:firstLine="510"/>
      <w:jc w:val="both"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5</cp:revision>
  <dcterms:created xsi:type="dcterms:W3CDTF">2017-08-28T07:39:00Z</dcterms:created>
  <dcterms:modified xsi:type="dcterms:W3CDTF">2017-09-13T06:55:00Z</dcterms:modified>
</cp:coreProperties>
</file>